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9E2" w:rsidRPr="00204D8E" w:rsidRDefault="006E2CD4" w:rsidP="002E2CD1">
      <w:pPr>
        <w:shd w:val="clear" w:color="auto" w:fill="FFFFFF"/>
        <w:spacing w:before="270" w:after="135" w:line="390" w:lineRule="atLeast"/>
        <w:outlineLvl w:val="0"/>
        <w:rPr>
          <w:rFonts w:ascii="Times New Roman" w:hAnsi="Times New Roman" w:cs="Times New Roman"/>
          <w:kern w:val="36"/>
          <w:sz w:val="33"/>
          <w:szCs w:val="33"/>
        </w:rPr>
      </w:pPr>
      <w:r w:rsidRPr="00204D8E">
        <w:rPr>
          <w:rFonts w:ascii="Times New Roman" w:eastAsia="Times New Roman" w:hAnsi="Times New Roman" w:cs="Times New Roman"/>
          <w:kern w:val="36"/>
          <w:sz w:val="33"/>
          <w:szCs w:val="33"/>
          <w:lang w:eastAsia="ru-RU"/>
        </w:rPr>
        <w:t xml:space="preserve">Открытый урок </w:t>
      </w:r>
      <w:r w:rsidR="003A79E2" w:rsidRPr="00204D8E">
        <w:rPr>
          <w:rFonts w:ascii="Times New Roman" w:eastAsia="Times New Roman" w:hAnsi="Times New Roman" w:cs="Times New Roman"/>
          <w:kern w:val="36"/>
          <w:sz w:val="33"/>
          <w:szCs w:val="33"/>
          <w:lang w:eastAsia="ru-RU"/>
        </w:rPr>
        <w:t>биологии в 6-м классе по теме: "Многообразие и значение водорослей</w:t>
      </w:r>
      <w:r w:rsidR="002E2CD1" w:rsidRPr="00204D8E">
        <w:rPr>
          <w:rFonts w:ascii="Times New Roman" w:eastAsia="Times New Roman" w:hAnsi="Times New Roman" w:cs="Times New Roman"/>
          <w:kern w:val="36"/>
          <w:sz w:val="33"/>
          <w:szCs w:val="33"/>
          <w:lang w:eastAsia="ru-RU"/>
        </w:rPr>
        <w:t xml:space="preserve"> </w:t>
      </w:r>
      <w:r w:rsidR="002E2CD1" w:rsidRPr="00204D8E">
        <w:rPr>
          <w:rFonts w:ascii="Times New Roman" w:eastAsia="Times New Roman" w:hAnsi="Times New Roman" w:cs="Times New Roman"/>
          <w:bCs/>
          <w:kern w:val="36"/>
          <w:sz w:val="33"/>
          <w:szCs w:val="33"/>
        </w:rPr>
        <w:t>в природе и</w:t>
      </w:r>
      <w:r w:rsidR="002E2CD1" w:rsidRPr="00204D8E">
        <w:rPr>
          <w:rFonts w:ascii="Times New Roman" w:hAnsi="Times New Roman" w:cs="Times New Roman"/>
          <w:kern w:val="36"/>
          <w:sz w:val="33"/>
          <w:szCs w:val="33"/>
        </w:rPr>
        <w:t xml:space="preserve"> </w:t>
      </w:r>
      <w:r w:rsidR="002E2CD1" w:rsidRPr="00204D8E">
        <w:rPr>
          <w:rFonts w:ascii="Times New Roman" w:eastAsia="Times New Roman" w:hAnsi="Times New Roman" w:cs="Times New Roman"/>
          <w:bCs/>
          <w:kern w:val="36"/>
          <w:sz w:val="33"/>
          <w:szCs w:val="33"/>
          <w:lang w:eastAsia="ru-RU"/>
        </w:rPr>
        <w:t xml:space="preserve">жизни человека </w:t>
      </w:r>
      <w:r w:rsidR="003A79E2" w:rsidRPr="00204D8E">
        <w:rPr>
          <w:rFonts w:ascii="Times New Roman" w:eastAsia="Times New Roman" w:hAnsi="Times New Roman" w:cs="Times New Roman"/>
          <w:kern w:val="36"/>
          <w:sz w:val="33"/>
          <w:szCs w:val="33"/>
          <w:lang w:eastAsia="ru-RU"/>
        </w:rPr>
        <w:t>"</w:t>
      </w:r>
    </w:p>
    <w:p w:rsidR="006E2CD4" w:rsidRPr="006E2CD4" w:rsidRDefault="006E2CD4" w:rsidP="006E2CD4">
      <w:pPr>
        <w:pStyle w:val="aa"/>
        <w:rPr>
          <w:rFonts w:ascii="Times New Roman" w:hAnsi="Times New Roman" w:cs="Times New Roman"/>
        </w:rPr>
      </w:pPr>
      <w:r w:rsidRPr="006E2CD4">
        <w:rPr>
          <w:rFonts w:ascii="Times New Roman" w:hAnsi="Times New Roman" w:cs="Times New Roman"/>
        </w:rPr>
        <w:t xml:space="preserve">Учебные задачи, направленные на достижение предметных результатов: </w:t>
      </w:r>
    </w:p>
    <w:p w:rsidR="006E2CD4" w:rsidRPr="006E2CD4" w:rsidRDefault="006E2CD4" w:rsidP="006E2CD4">
      <w:pPr>
        <w:pStyle w:val="aa"/>
        <w:rPr>
          <w:rFonts w:ascii="Times New Roman" w:hAnsi="Times New Roman" w:cs="Times New Roman"/>
        </w:rPr>
      </w:pPr>
      <w:r w:rsidRPr="006E2CD4">
        <w:rPr>
          <w:rFonts w:ascii="Times New Roman" w:hAnsi="Times New Roman" w:cs="Times New Roman"/>
        </w:rPr>
        <w:t>1.</w:t>
      </w:r>
      <w:r w:rsidRPr="006E2CD4">
        <w:rPr>
          <w:rFonts w:ascii="Times New Roman" w:hAnsi="Times New Roman" w:cs="Times New Roman"/>
        </w:rPr>
        <w:tab/>
        <w:t>Повторить отличительные признаки внешнего строения низших и высших растений.</w:t>
      </w:r>
    </w:p>
    <w:p w:rsidR="006E2CD4" w:rsidRPr="006E2CD4" w:rsidRDefault="006E2CD4" w:rsidP="006E2CD4">
      <w:pPr>
        <w:pStyle w:val="aa"/>
        <w:rPr>
          <w:rFonts w:ascii="Times New Roman" w:hAnsi="Times New Roman" w:cs="Times New Roman"/>
        </w:rPr>
      </w:pPr>
      <w:r w:rsidRPr="006E2CD4">
        <w:rPr>
          <w:rFonts w:ascii="Times New Roman" w:hAnsi="Times New Roman" w:cs="Times New Roman"/>
        </w:rPr>
        <w:t>2.</w:t>
      </w:r>
      <w:r w:rsidRPr="006E2CD4">
        <w:rPr>
          <w:rFonts w:ascii="Times New Roman" w:hAnsi="Times New Roman" w:cs="Times New Roman"/>
        </w:rPr>
        <w:tab/>
        <w:t>Установить отличительные признаки водорослей.</w:t>
      </w:r>
    </w:p>
    <w:p w:rsidR="006E2CD4" w:rsidRPr="006E2CD4" w:rsidRDefault="006E2CD4" w:rsidP="006E2CD4">
      <w:pPr>
        <w:pStyle w:val="aa"/>
        <w:rPr>
          <w:rFonts w:ascii="Times New Roman" w:hAnsi="Times New Roman" w:cs="Times New Roman"/>
        </w:rPr>
      </w:pPr>
      <w:r w:rsidRPr="006E2CD4">
        <w:rPr>
          <w:rFonts w:ascii="Times New Roman" w:hAnsi="Times New Roman" w:cs="Times New Roman"/>
        </w:rPr>
        <w:t>3.</w:t>
      </w:r>
      <w:r w:rsidRPr="006E2CD4">
        <w:rPr>
          <w:rFonts w:ascii="Times New Roman" w:hAnsi="Times New Roman" w:cs="Times New Roman"/>
        </w:rPr>
        <w:tab/>
      </w:r>
      <w:proofErr w:type="gramStart"/>
      <w:r w:rsidRPr="006E2CD4">
        <w:rPr>
          <w:rFonts w:ascii="Times New Roman" w:hAnsi="Times New Roman" w:cs="Times New Roman"/>
        </w:rPr>
        <w:t>Дать обучающимся практический опыт в распознавании</w:t>
      </w:r>
      <w:r w:rsidR="0046268D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6E2CD4">
        <w:rPr>
          <w:rFonts w:ascii="Times New Roman" w:hAnsi="Times New Roman" w:cs="Times New Roman"/>
        </w:rPr>
        <w:t>водорослей по основным внешним  признакам.</w:t>
      </w:r>
      <w:proofErr w:type="gramEnd"/>
    </w:p>
    <w:p w:rsidR="006E2CD4" w:rsidRPr="006E2CD4" w:rsidRDefault="006E2CD4" w:rsidP="006E2CD4">
      <w:pPr>
        <w:pStyle w:val="aa"/>
        <w:rPr>
          <w:rFonts w:ascii="Times New Roman" w:hAnsi="Times New Roman" w:cs="Times New Roman"/>
        </w:rPr>
      </w:pPr>
      <w:r w:rsidRPr="006E2CD4">
        <w:rPr>
          <w:rFonts w:ascii="Times New Roman" w:hAnsi="Times New Roman" w:cs="Times New Roman"/>
        </w:rPr>
        <w:t xml:space="preserve">Учебные задачи, направленные на формирование личностных результатов: </w:t>
      </w:r>
    </w:p>
    <w:p w:rsidR="006E2CD4" w:rsidRPr="006E2CD4" w:rsidRDefault="006E2CD4" w:rsidP="006E2CD4">
      <w:pPr>
        <w:pStyle w:val="aa"/>
        <w:rPr>
          <w:rFonts w:ascii="Times New Roman" w:hAnsi="Times New Roman" w:cs="Times New Roman"/>
        </w:rPr>
      </w:pPr>
      <w:r w:rsidRPr="006E2CD4">
        <w:rPr>
          <w:rFonts w:ascii="Times New Roman" w:hAnsi="Times New Roman" w:cs="Times New Roman"/>
        </w:rPr>
        <w:t>1.</w:t>
      </w:r>
      <w:r w:rsidRPr="006E2CD4">
        <w:rPr>
          <w:rFonts w:ascii="Times New Roman" w:hAnsi="Times New Roman" w:cs="Times New Roman"/>
        </w:rPr>
        <w:tab/>
        <w:t>Создать условия для формирования и выражения личного отношения к изучаемой группе растений.</w:t>
      </w:r>
    </w:p>
    <w:p w:rsidR="006E2CD4" w:rsidRPr="006E2CD4" w:rsidRDefault="006E2CD4" w:rsidP="006E2CD4">
      <w:pPr>
        <w:pStyle w:val="aa"/>
        <w:rPr>
          <w:rFonts w:ascii="Times New Roman" w:hAnsi="Times New Roman" w:cs="Times New Roman"/>
        </w:rPr>
      </w:pPr>
      <w:r w:rsidRPr="006E2CD4">
        <w:rPr>
          <w:rFonts w:ascii="Times New Roman" w:hAnsi="Times New Roman" w:cs="Times New Roman"/>
        </w:rPr>
        <w:t>2.</w:t>
      </w:r>
      <w:r w:rsidRPr="006E2CD4">
        <w:rPr>
          <w:rFonts w:ascii="Times New Roman" w:hAnsi="Times New Roman" w:cs="Times New Roman"/>
        </w:rPr>
        <w:tab/>
        <w:t>Создать условия для развития умения вести диалог на основе равноправных отношений и взаимного уважения и принятия.</w:t>
      </w:r>
    </w:p>
    <w:p w:rsidR="006E2CD4" w:rsidRPr="006E2CD4" w:rsidRDefault="006E2CD4" w:rsidP="006E2CD4">
      <w:pPr>
        <w:pStyle w:val="aa"/>
        <w:rPr>
          <w:rFonts w:ascii="Times New Roman" w:hAnsi="Times New Roman" w:cs="Times New Roman"/>
        </w:rPr>
      </w:pPr>
      <w:r w:rsidRPr="006E2CD4">
        <w:rPr>
          <w:rFonts w:ascii="Times New Roman" w:hAnsi="Times New Roman" w:cs="Times New Roman"/>
        </w:rPr>
        <w:t>3.</w:t>
      </w:r>
      <w:r w:rsidRPr="006E2CD4">
        <w:rPr>
          <w:rFonts w:ascii="Times New Roman" w:hAnsi="Times New Roman" w:cs="Times New Roman"/>
        </w:rPr>
        <w:tab/>
        <w:t>Формировать способность к самооценке на основе критерия успешности учебной деятельности.</w:t>
      </w:r>
    </w:p>
    <w:p w:rsidR="006E2CD4" w:rsidRPr="006E2CD4" w:rsidRDefault="006E2CD4" w:rsidP="006E2CD4">
      <w:pPr>
        <w:pStyle w:val="aa"/>
        <w:rPr>
          <w:rFonts w:ascii="Times New Roman" w:hAnsi="Times New Roman" w:cs="Times New Roman"/>
        </w:rPr>
      </w:pPr>
      <w:r w:rsidRPr="006E2CD4">
        <w:rPr>
          <w:rFonts w:ascii="Times New Roman" w:hAnsi="Times New Roman" w:cs="Times New Roman"/>
        </w:rPr>
        <w:t xml:space="preserve">Учебные задачи, направленные на формирование </w:t>
      </w:r>
      <w:proofErr w:type="spellStart"/>
      <w:r w:rsidRPr="006E2CD4">
        <w:rPr>
          <w:rFonts w:ascii="Times New Roman" w:hAnsi="Times New Roman" w:cs="Times New Roman"/>
        </w:rPr>
        <w:t>метапредметных</w:t>
      </w:r>
      <w:proofErr w:type="spellEnd"/>
      <w:r w:rsidRPr="006E2CD4">
        <w:rPr>
          <w:rFonts w:ascii="Times New Roman" w:hAnsi="Times New Roman" w:cs="Times New Roman"/>
        </w:rPr>
        <w:t xml:space="preserve"> результатов:</w:t>
      </w:r>
    </w:p>
    <w:p w:rsidR="006E2CD4" w:rsidRPr="006E2CD4" w:rsidRDefault="006E2CD4" w:rsidP="006E2CD4">
      <w:pPr>
        <w:pStyle w:val="aa"/>
        <w:rPr>
          <w:rFonts w:ascii="Times New Roman" w:hAnsi="Times New Roman" w:cs="Times New Roman"/>
        </w:rPr>
      </w:pPr>
      <w:r w:rsidRPr="006E2CD4">
        <w:rPr>
          <w:rFonts w:ascii="Times New Roman" w:hAnsi="Times New Roman" w:cs="Times New Roman"/>
        </w:rPr>
        <w:t>1.</w:t>
      </w:r>
      <w:r w:rsidRPr="006E2CD4">
        <w:rPr>
          <w:rFonts w:ascii="Times New Roman" w:hAnsi="Times New Roman" w:cs="Times New Roman"/>
        </w:rPr>
        <w:tab/>
        <w:t xml:space="preserve">Формирование </w:t>
      </w:r>
      <w:proofErr w:type="gramStart"/>
      <w:r w:rsidRPr="006E2CD4">
        <w:rPr>
          <w:rFonts w:ascii="Times New Roman" w:hAnsi="Times New Roman" w:cs="Times New Roman"/>
        </w:rPr>
        <w:t>регулятивных</w:t>
      </w:r>
      <w:proofErr w:type="gramEnd"/>
      <w:r w:rsidRPr="006E2CD4">
        <w:rPr>
          <w:rFonts w:ascii="Times New Roman" w:hAnsi="Times New Roman" w:cs="Times New Roman"/>
        </w:rPr>
        <w:t xml:space="preserve"> УУД:</w:t>
      </w:r>
    </w:p>
    <w:p w:rsidR="006E2CD4" w:rsidRPr="006E2CD4" w:rsidRDefault="006E2CD4" w:rsidP="006E2CD4">
      <w:pPr>
        <w:pStyle w:val="aa"/>
        <w:rPr>
          <w:rFonts w:ascii="Times New Roman" w:hAnsi="Times New Roman" w:cs="Times New Roman"/>
        </w:rPr>
      </w:pPr>
      <w:r w:rsidRPr="006E2CD4">
        <w:rPr>
          <w:rFonts w:ascii="Times New Roman" w:hAnsi="Times New Roman" w:cs="Times New Roman"/>
        </w:rPr>
        <w:t>Развивать способность целеполагания, умения самостоятельного планирования деятельности по достижению поставленных целей, принятия решения в проблемной ситуации, адекватной самооценки деятельности.</w:t>
      </w:r>
    </w:p>
    <w:p w:rsidR="006E2CD4" w:rsidRPr="006E2CD4" w:rsidRDefault="006E2CD4" w:rsidP="006E2CD4">
      <w:pPr>
        <w:pStyle w:val="aa"/>
        <w:rPr>
          <w:rFonts w:ascii="Times New Roman" w:hAnsi="Times New Roman" w:cs="Times New Roman"/>
        </w:rPr>
      </w:pPr>
      <w:r w:rsidRPr="006E2CD4">
        <w:rPr>
          <w:rFonts w:ascii="Times New Roman" w:hAnsi="Times New Roman" w:cs="Times New Roman"/>
        </w:rPr>
        <w:t>2.</w:t>
      </w:r>
      <w:r w:rsidRPr="006E2CD4">
        <w:rPr>
          <w:rFonts w:ascii="Times New Roman" w:hAnsi="Times New Roman" w:cs="Times New Roman"/>
        </w:rPr>
        <w:tab/>
        <w:t xml:space="preserve">Формирование </w:t>
      </w:r>
      <w:proofErr w:type="gramStart"/>
      <w:r w:rsidRPr="006E2CD4">
        <w:rPr>
          <w:rFonts w:ascii="Times New Roman" w:hAnsi="Times New Roman" w:cs="Times New Roman"/>
        </w:rPr>
        <w:t>коммуникативных</w:t>
      </w:r>
      <w:proofErr w:type="gramEnd"/>
      <w:r w:rsidRPr="006E2CD4">
        <w:rPr>
          <w:rFonts w:ascii="Times New Roman" w:hAnsi="Times New Roman" w:cs="Times New Roman"/>
        </w:rPr>
        <w:t xml:space="preserve"> УУД:</w:t>
      </w:r>
    </w:p>
    <w:p w:rsidR="006E2CD4" w:rsidRPr="006E2CD4" w:rsidRDefault="006E2CD4" w:rsidP="006E2CD4">
      <w:pPr>
        <w:pStyle w:val="aa"/>
        <w:rPr>
          <w:rFonts w:ascii="Times New Roman" w:hAnsi="Times New Roman" w:cs="Times New Roman"/>
        </w:rPr>
      </w:pPr>
      <w:r w:rsidRPr="006E2CD4">
        <w:rPr>
          <w:rFonts w:ascii="Times New Roman" w:hAnsi="Times New Roman" w:cs="Times New Roman"/>
        </w:rPr>
        <w:t>Развивать умения слушать и понимать речь других, формулировать собственное мнение и аргументировать свою точку зрения, задавать вопросы в группе и учителю, учитывать разные мнения.</w:t>
      </w:r>
    </w:p>
    <w:p w:rsidR="006E2CD4" w:rsidRPr="006E2CD4" w:rsidRDefault="006E2CD4" w:rsidP="006E2CD4">
      <w:pPr>
        <w:pStyle w:val="aa"/>
        <w:rPr>
          <w:rFonts w:ascii="Times New Roman" w:hAnsi="Times New Roman" w:cs="Times New Roman"/>
        </w:rPr>
      </w:pPr>
      <w:r w:rsidRPr="006E2CD4">
        <w:rPr>
          <w:rFonts w:ascii="Times New Roman" w:hAnsi="Times New Roman" w:cs="Times New Roman"/>
        </w:rPr>
        <w:t>3.</w:t>
      </w:r>
      <w:r w:rsidRPr="006E2CD4">
        <w:rPr>
          <w:rFonts w:ascii="Times New Roman" w:hAnsi="Times New Roman" w:cs="Times New Roman"/>
        </w:rPr>
        <w:tab/>
        <w:t xml:space="preserve">Формирование </w:t>
      </w:r>
      <w:proofErr w:type="gramStart"/>
      <w:r w:rsidRPr="006E2CD4">
        <w:rPr>
          <w:rFonts w:ascii="Times New Roman" w:hAnsi="Times New Roman" w:cs="Times New Roman"/>
        </w:rPr>
        <w:t>познавательных</w:t>
      </w:r>
      <w:proofErr w:type="gramEnd"/>
      <w:r w:rsidRPr="006E2CD4">
        <w:rPr>
          <w:rFonts w:ascii="Times New Roman" w:hAnsi="Times New Roman" w:cs="Times New Roman"/>
        </w:rPr>
        <w:t xml:space="preserve"> УУД:</w:t>
      </w:r>
    </w:p>
    <w:p w:rsidR="006E2CD4" w:rsidRPr="006E2CD4" w:rsidRDefault="006E2CD4" w:rsidP="006E2CD4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4"/>
          <w:szCs w:val="24"/>
        </w:rPr>
      </w:pPr>
      <w:r w:rsidRPr="006E2CD4">
        <w:rPr>
          <w:rFonts w:ascii="Times New Roman" w:hAnsi="Times New Roman" w:cs="Times New Roman"/>
          <w:sz w:val="24"/>
          <w:szCs w:val="24"/>
        </w:rPr>
        <w:t>Развивать умение работать с различными источниками информации, сравнивать растительные объекты, делать выводы и обобщения, устанавливать причинно-следственные связи при распознавании растений.</w:t>
      </w:r>
    </w:p>
    <w:p w:rsidR="003A79E2" w:rsidRPr="006E2CD4" w:rsidRDefault="003A79E2" w:rsidP="006E2CD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E2CD4">
        <w:rPr>
          <w:rFonts w:ascii="Times New Roman" w:eastAsia="Times New Roman" w:hAnsi="Times New Roman" w:cs="Times New Roman"/>
          <w:b/>
          <w:bCs/>
          <w:color w:val="333333"/>
          <w:sz w:val="21"/>
          <w:lang w:eastAsia="ru-RU"/>
        </w:rPr>
        <w:t>Оборудование:</w:t>
      </w:r>
      <w:r w:rsidRPr="006E2CD4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  <w:r w:rsidR="00A616ED" w:rsidRPr="006E2CD4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проектор, презентация, дидактические карточки, листы успеха для каждого ученика, уксус</w:t>
      </w:r>
      <w:proofErr w:type="gramStart"/>
      <w:r w:rsidR="00A616ED" w:rsidRPr="006E2CD4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,</w:t>
      </w:r>
      <w:proofErr w:type="gramEnd"/>
      <w:r w:rsidR="00A616ED" w:rsidRPr="006E2CD4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консервы, йод, мороженное, краска, лак, кластеры (для работы в парах)</w:t>
      </w:r>
    </w:p>
    <w:p w:rsidR="003A79E2" w:rsidRPr="006E2CD4" w:rsidRDefault="003A79E2" w:rsidP="003A79E2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E2CD4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ХОД УРОКА</w:t>
      </w:r>
    </w:p>
    <w:p w:rsidR="003A79E2" w:rsidRPr="006E2CD4" w:rsidRDefault="003A79E2" w:rsidP="00FE6AE7">
      <w:pPr>
        <w:pStyle w:val="a9"/>
        <w:numPr>
          <w:ilvl w:val="0"/>
          <w:numId w:val="4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Проверка знаний </w:t>
      </w: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r w:rsidR="00FE6AE7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r w:rsidR="00A616ED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0</w:t>
      </w: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мин.).</w:t>
      </w:r>
    </w:p>
    <w:p w:rsidR="00900839" w:rsidRDefault="00423E10" w:rsidP="00423E10">
      <w:pPr>
        <w:pStyle w:val="a9"/>
        <w:shd w:val="clear" w:color="auto" w:fill="FFFFFF"/>
        <w:spacing w:after="135" w:line="240" w:lineRule="auto"/>
        <w:ind w:left="1080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Проводится в форме викторины. За каждый правильный ответ ученики получают 1 фишку.</w:t>
      </w:r>
    </w:p>
    <w:p w:rsidR="00204D8E" w:rsidRDefault="00204D8E" w:rsidP="00423E10">
      <w:pPr>
        <w:pStyle w:val="a9"/>
        <w:shd w:val="clear" w:color="auto" w:fill="FFFFFF"/>
        <w:spacing w:after="135" w:line="240" w:lineRule="auto"/>
        <w:ind w:left="1080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(Задания на 2-3 слайде)</w:t>
      </w:r>
    </w:p>
    <w:p w:rsidR="00900839" w:rsidRDefault="00204D8E" w:rsidP="00900839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(Слайд 4)</w:t>
      </w:r>
      <w:r w:rsidR="00900839" w:rsidRPr="0090083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Внимание! Разыскивается особо опасная преступная группировка! Главные приметы: все входящие в неё члены группировки имеют одинаковое строение, происхождение, занимают определённую территорию, которую они называют ареал. Внимание! Свободно скрещиваются и дают плодовитое потомство. Есть фоторобот!</w:t>
      </w:r>
    </w:p>
    <w:p w:rsidR="00204D8E" w:rsidRPr="00900839" w:rsidRDefault="00204D8E" w:rsidP="00900839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(Задания на 5-10 слайдах)</w:t>
      </w:r>
    </w:p>
    <w:p w:rsidR="00423E10" w:rsidRPr="00900839" w:rsidRDefault="00204D8E" w:rsidP="00900839">
      <w:pPr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(11 слад) </w:t>
      </w:r>
      <w:r w:rsidR="00423E10" w:rsidRPr="0090083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Исключение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в баллах</w:t>
      </w:r>
      <w:r w:rsidR="00423E10" w:rsidRPr="0090083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составляет задание «Самый смелый)))»,  где при ответе на 10 вопросов даются 3 фишки.</w:t>
      </w:r>
      <w:proofErr w:type="gramEnd"/>
    </w:p>
    <w:p w:rsidR="00423E10" w:rsidRPr="006E2CD4" w:rsidRDefault="00423E10" w:rsidP="00423E10">
      <w:pPr>
        <w:pStyle w:val="a9"/>
        <w:shd w:val="clear" w:color="auto" w:fill="FFFFFF"/>
        <w:spacing w:after="135" w:line="240" w:lineRule="auto"/>
        <w:ind w:left="1080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</w:pPr>
      <w:proofErr w:type="gramStart"/>
      <w:r w:rsidRPr="006E2CD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Вопросы к заданию «Самый смелый)))».</w:t>
      </w:r>
      <w:proofErr w:type="gramEnd"/>
      <w:r w:rsidRPr="006E2CD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proofErr w:type="gramStart"/>
      <w:r w:rsidRPr="006E2CD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Назвать категорию рода и вида у таких растений как: </w:t>
      </w:r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крушина ломкая, дуб черешчатый, тополь серебристый, ромашка лекарственная, смородина черная, полынь горькая, паслен черный, дурман вонючий, ясень обыкновенная,</w:t>
      </w:r>
      <w:r w:rsidRPr="006E2CD4">
        <w:rPr>
          <w:rFonts w:ascii="Times New Roman" w:hAnsi="Times New Roman" w:cs="Times New Roman"/>
          <w:sz w:val="24"/>
          <w:szCs w:val="24"/>
        </w:rPr>
        <w:t xml:space="preserve"> </w:t>
      </w:r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 xml:space="preserve">фикус </w:t>
      </w:r>
      <w:proofErr w:type="spellStart"/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бенджамина</w:t>
      </w:r>
      <w:proofErr w:type="spellEnd"/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.</w:t>
      </w:r>
      <w:proofErr w:type="gramEnd"/>
    </w:p>
    <w:p w:rsidR="00204D8E" w:rsidRDefault="00204D8E" w:rsidP="00FE6AE7">
      <w:pPr>
        <w:pStyle w:val="a9"/>
        <w:shd w:val="clear" w:color="auto" w:fill="FFFFFF"/>
        <w:spacing w:after="135" w:line="240" w:lineRule="auto"/>
        <w:ind w:left="1080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(Задание на слайде 12)</w:t>
      </w:r>
    </w:p>
    <w:p w:rsidR="00A616ED" w:rsidRDefault="00A616ED" w:rsidP="00FE6AE7">
      <w:pPr>
        <w:pStyle w:val="a9"/>
        <w:shd w:val="clear" w:color="auto" w:fill="FFFFFF"/>
        <w:spacing w:after="135" w:line="240" w:lineRule="auto"/>
        <w:ind w:left="1080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После каждого этапа урока ребята подсчитывают фишки и заносят результаты в листы успеха.</w:t>
      </w:r>
    </w:p>
    <w:p w:rsidR="00204D8E" w:rsidRPr="006E2CD4" w:rsidRDefault="00204D8E" w:rsidP="00FE6AE7">
      <w:pPr>
        <w:pStyle w:val="a9"/>
        <w:shd w:val="clear" w:color="auto" w:fill="FFFFFF"/>
        <w:spacing w:after="135" w:line="240" w:lineRule="auto"/>
        <w:ind w:left="108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Считаем фишки </w:t>
      </w:r>
      <w:proofErr w:type="gram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слайд 13)</w:t>
      </w:r>
    </w:p>
    <w:p w:rsidR="003A79E2" w:rsidRPr="006E2CD4" w:rsidRDefault="003A79E2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II. Изучение нового материала </w:t>
      </w: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r w:rsidR="00FE6AE7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</w:t>
      </w: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0 мин.).</w:t>
      </w:r>
    </w:p>
    <w:p w:rsidR="003A79E2" w:rsidRPr="006E2CD4" w:rsidRDefault="003A79E2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1. Актуализация знаний.</w:t>
      </w:r>
    </w:p>
    <w:p w:rsidR="003A79E2" w:rsidRPr="006E2CD4" w:rsidRDefault="003A79E2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 столе учителя: банка салата из морской капусты, мороженое, кусочек кожи, банка краски, </w:t>
      </w:r>
      <w:r w:rsidR="00A616ED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уксус</w:t>
      </w:r>
      <w:proofErr w:type="gramStart"/>
      <w:r w:rsidR="00A616ED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,</w:t>
      </w:r>
      <w:proofErr w:type="gramEnd"/>
      <w:r w:rsidR="00A616ED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йод,  краска, лак, </w:t>
      </w: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Вопрос: что может объединять все эти предметы?</w:t>
      </w:r>
      <w:r w:rsidR="00FE6AE7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Мы выясним в конце урока.</w:t>
      </w:r>
    </w:p>
    <w:p w:rsidR="00A616ED" w:rsidRPr="006E2CD4" w:rsidRDefault="00900839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Тема урока на </w:t>
      </w:r>
      <w:r w:rsidR="00204D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="00C1222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лайде14</w:t>
      </w:r>
      <w:r w:rsidR="00204D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A616ED" w:rsidRPr="006E2CD4" w:rsidRDefault="00C12225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15</w:t>
      </w:r>
      <w:r w:rsidR="00A616ED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-19 информация на слайде</w:t>
      </w:r>
    </w:p>
    <w:p w:rsidR="00A616ED" w:rsidRPr="006E2CD4" w:rsidRDefault="00204D8E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на (20</w:t>
      </w:r>
      <w:r w:rsidR="00A616ED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слайде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  <w:r w:rsidR="00A616ED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записать в тетрадь.</w:t>
      </w:r>
    </w:p>
    <w:p w:rsidR="003A79E2" w:rsidRPr="006E2CD4" w:rsidRDefault="003A79E2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2. </w:t>
      </w:r>
      <w:r w:rsidR="00A616ED"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Строение и к</w:t>
      </w:r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лассификация водорослей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26"/>
        <w:gridCol w:w="4740"/>
      </w:tblGrid>
      <w:tr w:rsidR="003A79E2" w:rsidRPr="006E2CD4" w:rsidTr="003A79E2">
        <w:trPr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79E2" w:rsidRPr="006E2CD4" w:rsidRDefault="003A79E2" w:rsidP="003A7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CD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66800" cy="1962150"/>
                  <wp:effectExtent l="19050" t="0" r="0" b="0"/>
                  <wp:docPr id="3" name="Рисунок 3" descr="http://xn--i1abbnckbmcl9fb.xn--p1ai/%D1%81%D1%82%D0%B0%D1%82%D1%8C%D0%B8/416085/Image18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xn--i1abbnckbmcl9fb.xn--p1ai/%D1%81%D1%82%D0%B0%D1%82%D1%8C%D0%B8/416085/Image18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79E2" w:rsidRPr="006E2CD4" w:rsidRDefault="003A79E2" w:rsidP="003A7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CD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990850" cy="1476375"/>
                  <wp:effectExtent l="19050" t="0" r="0" b="0"/>
                  <wp:docPr id="4" name="Рисунок 4" descr="http://xn--i1abbnckbmcl9fb.xn--p1ai/%D1%81%D1%82%D0%B0%D1%82%D1%8C%D0%B8/416085/Image18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xn--i1abbnckbmcl9fb.xn--p1ai/%D1%81%D1%82%D0%B0%D1%82%D1%8C%D0%B8/416085/Image18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9E2" w:rsidRPr="006E2CD4" w:rsidTr="003A79E2">
        <w:trPr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79E2" w:rsidRPr="006E2CD4" w:rsidRDefault="003A79E2" w:rsidP="003A7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Рис. 1 Хламидомонада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79E2" w:rsidRPr="006E2CD4" w:rsidRDefault="003A79E2" w:rsidP="003A7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Рис. 2 </w:t>
            </w:r>
            <w:proofErr w:type="spellStart"/>
            <w:r w:rsidRPr="006E2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Улотрикс</w:t>
            </w:r>
            <w:proofErr w:type="spellEnd"/>
          </w:p>
        </w:tc>
      </w:tr>
    </w:tbl>
    <w:p w:rsidR="00A616ED" w:rsidRPr="006E2CD4" w:rsidRDefault="00204D8E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(Слайд 21)</w:t>
      </w:r>
    </w:p>
    <w:p w:rsidR="000E43CA" w:rsidRPr="006E2CD4" w:rsidRDefault="000E43CA" w:rsidP="000E43C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УЧИТЕЛЬ.</w:t>
      </w: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Среди водорослей встречаются одноклеточные, колониальные и многоклеточные формы. Тело многоклеточных водорослей не имеет нестоящих корней, стеблей и листьев и называется слоевищем (талломом). Одноклеточные водоросли – микроскопические организмы, а размеры многоклеточных водорослей могут достигать десятков метров</w:t>
      </w:r>
      <w:proofErr w:type="gramStart"/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proofErr w:type="gramStart"/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</w:t>
      </w:r>
      <w:proofErr w:type="gramEnd"/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аписываем схему (а) на доске, а учащиеся в тетрадях</w:t>
      </w:r>
    </w:p>
    <w:p w:rsidR="00A616ED" w:rsidRPr="006E2CD4" w:rsidRDefault="00204D8E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Слайд 22</w:t>
      </w:r>
      <w:r w:rsidR="00A616ED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видеоролик. Его обсуждение</w:t>
      </w:r>
    </w:p>
    <w:p w:rsidR="00A616ED" w:rsidRPr="006E2CD4" w:rsidRDefault="00204D8E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Слайд 23-24</w:t>
      </w:r>
      <w:r w:rsidR="00A616ED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работа со схемой</w:t>
      </w:r>
    </w:p>
    <w:p w:rsidR="00A616ED" w:rsidRPr="006E2CD4" w:rsidRDefault="00204D8E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Слайд 25</w:t>
      </w:r>
      <w:r w:rsidR="00A616ED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размножение </w:t>
      </w:r>
      <w:proofErr w:type="spellStart"/>
      <w:r w:rsidR="00A616ED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улотрикса</w:t>
      </w:r>
      <w:proofErr w:type="spellEnd"/>
      <w:r w:rsidR="00A616ED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видеоролик</w:t>
      </w:r>
      <w:r w:rsidR="000E43CA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Его обсуждение.</w:t>
      </w:r>
    </w:p>
    <w:p w:rsidR="000E43CA" w:rsidRPr="006E2CD4" w:rsidRDefault="00204D8E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Слайд 26</w:t>
      </w:r>
      <w:r w:rsidR="000E43CA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работа со схемой.</w:t>
      </w:r>
    </w:p>
    <w:p w:rsidR="000E43CA" w:rsidRPr="006E2CD4" w:rsidRDefault="0046268D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Слайд 27</w:t>
      </w:r>
      <w:r w:rsidR="000E43CA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</w:t>
      </w:r>
      <w:proofErr w:type="spellStart"/>
      <w:r w:rsidR="000E43CA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</w:t>
      </w:r>
      <w:proofErr w:type="gramStart"/>
      <w:r w:rsidR="000E43CA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.р</w:t>
      </w:r>
      <w:proofErr w:type="gramEnd"/>
      <w:r w:rsidR="000E43CA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аб</w:t>
      </w:r>
      <w:proofErr w:type="spellEnd"/>
      <w:r w:rsidR="000E43CA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с учебником </w:t>
      </w:r>
      <w:proofErr w:type="spellStart"/>
      <w:r w:rsidR="000E43CA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</w:t>
      </w:r>
      <w:proofErr w:type="spellEnd"/>
      <w:r w:rsidR="000E43CA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111.</w:t>
      </w:r>
    </w:p>
    <w:p w:rsidR="003A79E2" w:rsidRPr="006E2CD4" w:rsidRDefault="003A79E2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 Строение многоклеточных зеленых водорослей</w:t>
      </w:r>
    </w:p>
    <w:p w:rsidR="003A79E2" w:rsidRDefault="00423E10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РАБОТА С УЧЕБНИКОМ СТР.111</w:t>
      </w:r>
    </w:p>
    <w:p w:rsidR="00900839" w:rsidRDefault="00900839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кг ламинарии йода столько сколько в 100 тысячах литров морской воды.</w:t>
      </w:r>
    </w:p>
    <w:p w:rsidR="00900839" w:rsidRPr="00900839" w:rsidRDefault="0046268D" w:rsidP="00900839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 xml:space="preserve">(слайд 28) </w:t>
      </w:r>
      <w:proofErr w:type="spellStart"/>
      <w:r w:rsidR="00900839" w:rsidRPr="00900839"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>Пандори́на</w:t>
      </w:r>
      <w:proofErr w:type="spellEnd"/>
      <w:r w:rsidR="00900839" w:rsidRPr="0090083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(</w:t>
      </w:r>
      <w:hyperlink r:id="rId8" w:tooltip="Латинский язык" w:history="1">
        <w:r w:rsidR="00900839" w:rsidRPr="00900839">
          <w:rPr>
            <w:rStyle w:val="a3"/>
            <w:rFonts w:ascii="Times New Roman" w:hAnsi="Times New Roman" w:cs="Times New Roman"/>
            <w:color w:val="0B0080"/>
            <w:sz w:val="24"/>
            <w:szCs w:val="24"/>
            <w:shd w:val="clear" w:color="auto" w:fill="FFFFFF"/>
          </w:rPr>
          <w:t>лат.</w:t>
        </w:r>
        <w:proofErr w:type="gramEnd"/>
      </w:hyperlink>
      <w:r w:rsidR="00900839" w:rsidRPr="0090083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="00900839" w:rsidRPr="00900839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  <w:lang w:val="la-Latn"/>
        </w:rPr>
        <w:t>Pandorina</w:t>
      </w:r>
      <w:r w:rsidR="00900839" w:rsidRPr="0090083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) — </w:t>
      </w:r>
      <w:hyperlink r:id="rId9" w:tooltip="Род (биология)" w:history="1">
        <w:r w:rsidR="00900839" w:rsidRPr="00900839">
          <w:rPr>
            <w:rStyle w:val="a3"/>
            <w:rFonts w:ascii="Times New Roman" w:hAnsi="Times New Roman" w:cs="Times New Roman"/>
            <w:color w:val="0B0080"/>
            <w:sz w:val="24"/>
            <w:szCs w:val="24"/>
            <w:shd w:val="clear" w:color="auto" w:fill="FFFFFF"/>
          </w:rPr>
          <w:t>род</w:t>
        </w:r>
      </w:hyperlink>
      <w:r w:rsidR="00900839" w:rsidRPr="0090083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колониальных водорослей </w:t>
      </w:r>
      <w:hyperlink r:id="rId10" w:tooltip="Семейство" w:history="1">
        <w:r w:rsidR="00900839" w:rsidRPr="00900839">
          <w:rPr>
            <w:rStyle w:val="a3"/>
            <w:rFonts w:ascii="Times New Roman" w:hAnsi="Times New Roman" w:cs="Times New Roman"/>
            <w:color w:val="0B0080"/>
            <w:sz w:val="24"/>
            <w:szCs w:val="24"/>
            <w:shd w:val="clear" w:color="auto" w:fill="FFFFFF"/>
          </w:rPr>
          <w:t>семейства</w:t>
        </w:r>
      </w:hyperlink>
      <w:r w:rsidR="00900839" w:rsidRPr="0090083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proofErr w:type="spellStart"/>
      <w:r w:rsidR="00C75AB7" w:rsidRPr="00900839">
        <w:rPr>
          <w:rFonts w:ascii="Times New Roman" w:hAnsi="Times New Roman" w:cs="Times New Roman"/>
          <w:sz w:val="24"/>
          <w:szCs w:val="24"/>
        </w:rPr>
        <w:fldChar w:fldCharType="begin"/>
      </w:r>
      <w:r w:rsidR="00900839" w:rsidRPr="00900839">
        <w:rPr>
          <w:rFonts w:ascii="Times New Roman" w:hAnsi="Times New Roman" w:cs="Times New Roman"/>
          <w:sz w:val="24"/>
          <w:szCs w:val="24"/>
        </w:rPr>
        <w:instrText xml:space="preserve"> HYPERLINK "https://ru.wikipedia.org/wiki/%D0%92%D0%BE%D0%BB%D1%8C%D0%B2%D0%BE%D0%BA%D1%81%D0%BE%D0%B2%D1%8B%D0%B5" \o "Вольвоксовые" </w:instrText>
      </w:r>
      <w:r w:rsidR="00C75AB7" w:rsidRPr="00900839">
        <w:rPr>
          <w:rFonts w:ascii="Times New Roman" w:hAnsi="Times New Roman" w:cs="Times New Roman"/>
          <w:sz w:val="24"/>
          <w:szCs w:val="24"/>
        </w:rPr>
        <w:fldChar w:fldCharType="separate"/>
      </w:r>
      <w:r w:rsidR="00900839" w:rsidRPr="00900839">
        <w:rPr>
          <w:rStyle w:val="a3"/>
          <w:rFonts w:ascii="Times New Roman" w:hAnsi="Times New Roman" w:cs="Times New Roman"/>
          <w:color w:val="0B0080"/>
          <w:sz w:val="24"/>
          <w:szCs w:val="24"/>
          <w:shd w:val="clear" w:color="auto" w:fill="FFFFFF"/>
        </w:rPr>
        <w:t>Вольвоксовые</w:t>
      </w:r>
      <w:proofErr w:type="spellEnd"/>
      <w:r w:rsidR="00C75AB7" w:rsidRPr="00900839">
        <w:rPr>
          <w:rFonts w:ascii="Times New Roman" w:hAnsi="Times New Roman" w:cs="Times New Roman"/>
          <w:sz w:val="24"/>
          <w:szCs w:val="24"/>
        </w:rPr>
        <w:fldChar w:fldCharType="end"/>
      </w:r>
      <w:r w:rsidR="00900839" w:rsidRPr="0090083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 Каждая </w:t>
      </w:r>
      <w:proofErr w:type="spellStart"/>
      <w:r w:rsidR="00C75AB7" w:rsidRPr="00900839">
        <w:rPr>
          <w:rFonts w:ascii="Times New Roman" w:hAnsi="Times New Roman" w:cs="Times New Roman"/>
          <w:sz w:val="24"/>
          <w:szCs w:val="24"/>
        </w:rPr>
        <w:fldChar w:fldCharType="begin"/>
      </w:r>
      <w:r w:rsidR="00900839" w:rsidRPr="00900839">
        <w:rPr>
          <w:rFonts w:ascii="Times New Roman" w:hAnsi="Times New Roman" w:cs="Times New Roman"/>
          <w:sz w:val="24"/>
          <w:szCs w:val="24"/>
        </w:rPr>
        <w:instrText xml:space="preserve"> HYPERLINK "https://ru.wikipedia.org/wiki/%D0%9A%D0%BE%D0%BB%D0%BE%D0%BD%D0%B8%D0%B0%D0%BB%D1%8C%D0%BD%D1%8B%D0%B9_%D0%BE%D1%80%D0%B3%D0%B0%D0%BD%D0%B8%D0%B7%D0%BC" \o "Колониальный организм" </w:instrText>
      </w:r>
      <w:r w:rsidR="00C75AB7" w:rsidRPr="00900839">
        <w:rPr>
          <w:rFonts w:ascii="Times New Roman" w:hAnsi="Times New Roman" w:cs="Times New Roman"/>
          <w:sz w:val="24"/>
          <w:szCs w:val="24"/>
        </w:rPr>
        <w:fldChar w:fldCharType="separate"/>
      </w:r>
      <w:r w:rsidR="00900839" w:rsidRPr="00900839">
        <w:rPr>
          <w:rStyle w:val="a3"/>
          <w:rFonts w:ascii="Times New Roman" w:hAnsi="Times New Roman" w:cs="Times New Roman"/>
          <w:color w:val="0B0080"/>
          <w:sz w:val="24"/>
          <w:szCs w:val="24"/>
          <w:shd w:val="clear" w:color="auto" w:fill="FFFFFF"/>
        </w:rPr>
        <w:t>колония</w:t>
      </w:r>
      <w:r w:rsidR="00C75AB7" w:rsidRPr="00900839">
        <w:rPr>
          <w:rFonts w:ascii="Times New Roman" w:hAnsi="Times New Roman" w:cs="Times New Roman"/>
          <w:sz w:val="24"/>
          <w:szCs w:val="24"/>
        </w:rPr>
        <w:fldChar w:fldCharType="end"/>
      </w:r>
      <w:r w:rsidR="00900839" w:rsidRPr="0090083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построена</w:t>
      </w:r>
      <w:proofErr w:type="spellEnd"/>
      <w:r w:rsidR="00900839" w:rsidRPr="0090083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из 8, 16 или 32 </w:t>
      </w:r>
      <w:hyperlink r:id="rId11" w:tooltip="Клетка" w:history="1">
        <w:r w:rsidR="00900839" w:rsidRPr="00900839">
          <w:rPr>
            <w:rStyle w:val="a3"/>
            <w:rFonts w:ascii="Times New Roman" w:hAnsi="Times New Roman" w:cs="Times New Roman"/>
            <w:color w:val="0B0080"/>
            <w:sz w:val="24"/>
            <w:szCs w:val="24"/>
            <w:shd w:val="clear" w:color="auto" w:fill="FFFFFF"/>
          </w:rPr>
          <w:t>клеток</w:t>
        </w:r>
      </w:hyperlink>
      <w:r w:rsidR="00900839" w:rsidRPr="0090083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расположены в комочке слизи, образуя яйцевидную или эллипсоидальную форму. Каждая клетка имеет два </w:t>
      </w:r>
      <w:hyperlink r:id="rId12" w:tooltip="Жгутик" w:history="1">
        <w:r w:rsidR="00900839" w:rsidRPr="00900839">
          <w:rPr>
            <w:rStyle w:val="a3"/>
            <w:rFonts w:ascii="Times New Roman" w:hAnsi="Times New Roman" w:cs="Times New Roman"/>
            <w:color w:val="0B0080"/>
            <w:sz w:val="24"/>
            <w:szCs w:val="24"/>
            <w:shd w:val="clear" w:color="auto" w:fill="FFFFFF"/>
          </w:rPr>
          <w:t>жгутика</w:t>
        </w:r>
      </w:hyperlink>
      <w:r w:rsidR="00900839" w:rsidRPr="0090083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с двумя сократительными </w:t>
      </w:r>
      <w:hyperlink r:id="rId13" w:tooltip="Вакуоль" w:history="1">
        <w:r w:rsidR="00900839" w:rsidRPr="00900839">
          <w:rPr>
            <w:rStyle w:val="a3"/>
            <w:rFonts w:ascii="Times New Roman" w:hAnsi="Times New Roman" w:cs="Times New Roman"/>
            <w:color w:val="0B0080"/>
            <w:sz w:val="24"/>
            <w:szCs w:val="24"/>
            <w:shd w:val="clear" w:color="auto" w:fill="FFFFFF"/>
          </w:rPr>
          <w:t>вакуолями</w:t>
        </w:r>
      </w:hyperlink>
      <w:r w:rsidR="00900839" w:rsidRPr="0090083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в их основании, </w:t>
      </w:r>
      <w:hyperlink r:id="rId14" w:tooltip="Стигма (биология)" w:history="1">
        <w:r w:rsidR="00900839" w:rsidRPr="00900839">
          <w:rPr>
            <w:rStyle w:val="a3"/>
            <w:rFonts w:ascii="Times New Roman" w:hAnsi="Times New Roman" w:cs="Times New Roman"/>
            <w:color w:val="0B0080"/>
            <w:sz w:val="24"/>
            <w:szCs w:val="24"/>
            <w:shd w:val="clear" w:color="auto" w:fill="FFFFFF"/>
          </w:rPr>
          <w:t>стигму</w:t>
        </w:r>
      </w:hyperlink>
      <w:r w:rsidR="00900839" w:rsidRPr="0090083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крупный чашеобразный </w:t>
      </w:r>
      <w:hyperlink r:id="rId15" w:tooltip="Хлоропласт" w:history="1">
        <w:r w:rsidR="00900839" w:rsidRPr="00900839">
          <w:rPr>
            <w:rStyle w:val="a3"/>
            <w:rFonts w:ascii="Times New Roman" w:hAnsi="Times New Roman" w:cs="Times New Roman"/>
            <w:color w:val="0B0080"/>
            <w:sz w:val="24"/>
            <w:szCs w:val="24"/>
            <w:shd w:val="clear" w:color="auto" w:fill="FFFFFF"/>
          </w:rPr>
          <w:t>хлоропласт</w:t>
        </w:r>
      </w:hyperlink>
      <w:r w:rsidR="00900839" w:rsidRPr="0090083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по крайней мере, с одним </w:t>
      </w:r>
      <w:hyperlink r:id="rId16" w:tooltip="Пиреноид" w:history="1">
        <w:r w:rsidR="00900839" w:rsidRPr="00900839">
          <w:rPr>
            <w:rStyle w:val="a3"/>
            <w:rFonts w:ascii="Times New Roman" w:hAnsi="Times New Roman" w:cs="Times New Roman"/>
            <w:color w:val="0B0080"/>
            <w:sz w:val="24"/>
            <w:szCs w:val="24"/>
            <w:shd w:val="clear" w:color="auto" w:fill="FFFFFF"/>
          </w:rPr>
          <w:t>пиреноидом</w:t>
        </w:r>
      </w:hyperlink>
      <w:r w:rsidR="00900839" w:rsidRPr="0090083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Клетки имеют овальную форму и заканчиваются носиком. Колония </w:t>
      </w:r>
      <w:proofErr w:type="spellStart"/>
      <w:r w:rsidR="00900839" w:rsidRPr="0090083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полярна</w:t>
      </w:r>
      <w:proofErr w:type="spellEnd"/>
      <w:r w:rsidR="00900839" w:rsidRPr="0090083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причём на одном её конце глазки клеток крупнее. Поскольку все жгутики обращены наружу, </w:t>
      </w:r>
      <w:proofErr w:type="spellStart"/>
      <w:r w:rsidR="00900839" w:rsidRPr="0090083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пандорина</w:t>
      </w:r>
      <w:proofErr w:type="spellEnd"/>
      <w:r w:rsidR="00900839" w:rsidRPr="0090083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вращается в воде, как мяч. Когда клетки достигают максимального размера, колония опускается на дно, где каждая клетка делится, образуя дочернюю колонию. Последние остаются вместе, пока у всех не разовьются жгутики. Потом комочек слизи вскрывается, подобно ящику </w:t>
      </w:r>
      <w:hyperlink r:id="rId17" w:tooltip="Пандора" w:history="1">
        <w:r w:rsidR="00900839" w:rsidRPr="00900839">
          <w:rPr>
            <w:rStyle w:val="a3"/>
            <w:rFonts w:ascii="Times New Roman" w:hAnsi="Times New Roman" w:cs="Times New Roman"/>
            <w:color w:val="0B0080"/>
            <w:sz w:val="24"/>
            <w:szCs w:val="24"/>
            <w:shd w:val="clear" w:color="auto" w:fill="FFFFFF"/>
          </w:rPr>
          <w:t>Пандоры</w:t>
        </w:r>
      </w:hyperlink>
      <w:r w:rsidR="00900839" w:rsidRPr="0090083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(отсюда и название водоросли), </w:t>
      </w:r>
      <w:r w:rsidR="0090083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выпуская в воду новые организмы.</w:t>
      </w:r>
    </w:p>
    <w:p w:rsidR="000E43CA" w:rsidRPr="006E2CD4" w:rsidRDefault="003A79E2" w:rsidP="000E43C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4. </w:t>
      </w:r>
      <w:proofErr w:type="gramStart"/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Бурые и красные морские водоросли (сообщение учащихся)</w:t>
      </w:r>
      <w:r w:rsidR="004626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Слайд 29 и 30)</w:t>
      </w:r>
      <w:proofErr w:type="gramEnd"/>
    </w:p>
    <w:p w:rsidR="00423E10" w:rsidRPr="006E2CD4" w:rsidRDefault="00423E10" w:rsidP="00423E1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УЧАЩИЙСЯ </w:t>
      </w:r>
      <w:r w:rsidR="00B968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</w:t>
      </w:r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</w:t>
      </w:r>
      <w:r w:rsidR="00B9689F" w:rsidRPr="00B968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="00B968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ученик)</w:t>
      </w:r>
      <w:proofErr w:type="gramStart"/>
      <w:r w:rsidR="00B9689F"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  <w:proofErr w:type="gramEnd"/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Бурые водоросли</w:t>
      </w: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 в этой группе нет одноклеточных, все они образуют слоевища – от тонких нитей из одного ряда клеток до огромных (до 50 м!) полос и лент бурого и синевато-бурого цвета. Бурые водоросли - неподвижные, прикреплённые формы. Размножение вегетативное, бесполое и половое. Бурые водоросли живут в основном в море, за исключением нескольких пресноводных видов.</w:t>
      </w:r>
    </w:p>
    <w:p w:rsidR="00423E10" w:rsidRPr="006E2CD4" w:rsidRDefault="00423E10" w:rsidP="00423E1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УЧАЩИЙСЯ 2</w:t>
      </w:r>
      <w:r w:rsidR="000E43CA"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</w:t>
      </w:r>
      <w:r w:rsidR="00B968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ученик)</w:t>
      </w:r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Из них получают ценные препараты – </w:t>
      </w:r>
      <w:proofErr w:type="spellStart"/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альгинат</w:t>
      </w:r>
      <w:proofErr w:type="spellEnd"/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манит. </w:t>
      </w:r>
      <w:proofErr w:type="spellStart"/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Альгинаты</w:t>
      </w:r>
      <w:proofErr w:type="spellEnd"/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образуют вязкий раствор и требуются при производстве мороженого, фруктовых соков, консервов, пластмасс, лаков и красок</w:t>
      </w:r>
      <w:proofErr w:type="gramStart"/>
      <w:r w:rsidR="00B968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книгопечатании, медицине, парфюмерии и даже в литейном деле. Не менее важен и другой продукт, получаемый из бурых водорослей, </w:t>
      </w:r>
      <w:proofErr w:type="gramStart"/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–с</w:t>
      </w:r>
      <w:proofErr w:type="gramEnd"/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пирт </w:t>
      </w:r>
      <w:proofErr w:type="spellStart"/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маннит</w:t>
      </w:r>
      <w:proofErr w:type="spellEnd"/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Он нужен и при лечении диабета, и при выделке кож, бумаги, лаков, красок. Делают из него и сильную взрывчатку.</w:t>
      </w:r>
    </w:p>
    <w:p w:rsidR="00423E10" w:rsidRPr="006E2CD4" w:rsidRDefault="00423E10" w:rsidP="00423E1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УЧАЩИЙСЯ 3</w:t>
      </w:r>
      <w:r w:rsidR="00B9689F" w:rsidRPr="00B968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="00B968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(ученик)</w:t>
      </w:r>
      <w:r w:rsidR="00B9689F"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="00B9689F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Красные водоросли - многоклеточные, очень редко одноклеточные, Красные водоросли донные растения. Они проникают на большую (до 200 м) глубину. Окраска водорослей зависит от глубины их обитания. На мелководье они желто-зеленого или голубоватого цвета, глубже розовеют, потом краснеют. Способы размножения красных водорослей разнообразны: деление слоевища, споры (без жгутиков). Половой процесс очень сложен.</w:t>
      </w:r>
    </w:p>
    <w:p w:rsidR="00423E10" w:rsidRPr="006E2CD4" w:rsidRDefault="00423E10" w:rsidP="00423E1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УЧАЩИЙСЯ 4</w:t>
      </w:r>
      <w:r w:rsidR="00B9689F" w:rsidRPr="00B968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="00B968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(ученик)</w:t>
      </w:r>
      <w:r w:rsidR="00B9689F"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="00B9689F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Их в сухом виде издавна употребляют как лекарство при заболевании дыхательных путей. Из других багрянок добывают агар-агар, применяют во всех лабораториях мира для получения бактерий нужных для человек, при производстве кинофотопленки. Кондитеры и пекари добавляют в тесто небольшое количество агар-агара, чтобы дольше не черствели пирожные, бисквиты, хлеб.</w:t>
      </w:r>
    </w:p>
    <w:p w:rsidR="003A79E2" w:rsidRPr="006E2CD4" w:rsidRDefault="003A79E2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5. Значение водорослей в природе и жизни человека </w:t>
      </w:r>
    </w:p>
    <w:p w:rsidR="000E43CA" w:rsidRPr="006E2CD4" w:rsidRDefault="000E43CA" w:rsidP="000E43C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Полезность водорослей</w:t>
      </w:r>
      <w:proofErr w:type="gramStart"/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  <w:r w:rsidR="0046268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</w:t>
      </w:r>
      <w:proofErr w:type="gramEnd"/>
      <w:r w:rsidR="0046268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слайд 31-32)</w:t>
      </w:r>
    </w:p>
    <w:p w:rsidR="000E43CA" w:rsidRPr="006E2CD4" w:rsidRDefault="000E43CA" w:rsidP="000E43C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Пища для водных животных.</w:t>
      </w:r>
    </w:p>
    <w:p w:rsidR="000E43CA" w:rsidRPr="006E2CD4" w:rsidRDefault="000E43CA" w:rsidP="000E43C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Пища для человека.</w:t>
      </w:r>
    </w:p>
    <w:p w:rsidR="000E43CA" w:rsidRPr="006E2CD4" w:rsidRDefault="000E43CA" w:rsidP="000E43C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Источник </w:t>
      </w:r>
      <w:proofErr w:type="spellStart"/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агара</w:t>
      </w:r>
      <w:proofErr w:type="spellEnd"/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0E43CA" w:rsidRPr="006E2CD4" w:rsidRDefault="000E43CA" w:rsidP="000E43C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Диатомит. Диатомит применяется в составе абразивных порошков и фильтров, а также служит теплоизоляционным материалом, заменяющим асбест.</w:t>
      </w:r>
    </w:p>
    <w:p w:rsidR="000E43CA" w:rsidRPr="006E2CD4" w:rsidRDefault="000E43CA" w:rsidP="000E43C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" w:name="1000047-L-121"/>
      <w:r w:rsidRPr="006E2CD4">
        <w:rPr>
          <w:rFonts w:ascii="Times New Roman" w:eastAsia="Times New Roman" w:hAnsi="Times New Roman" w:cs="Times New Roman"/>
          <w:color w:val="008738"/>
          <w:sz w:val="24"/>
          <w:szCs w:val="24"/>
          <w:u w:val="single"/>
          <w:lang w:eastAsia="ru-RU"/>
        </w:rPr>
        <w:t>Удобрение. </w:t>
      </w:r>
      <w:bookmarkEnd w:id="1"/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Водоросли – ценное удобрение, и морские </w:t>
      </w:r>
      <w:proofErr w:type="spellStart"/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макрофиты</w:t>
      </w:r>
      <w:proofErr w:type="spellEnd"/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давних времен используются для подкормки растений. Почвенные водоросли могут во многом определять плодородие участка, а развитие на голых камнях лишайников считается первой стадией почвообразовательного процесса.</w:t>
      </w:r>
    </w:p>
    <w:p w:rsidR="000E43CA" w:rsidRPr="006E2CD4" w:rsidRDefault="000E43CA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Источник йода. </w:t>
      </w:r>
    </w:p>
    <w:p w:rsidR="003A79E2" w:rsidRPr="006E2CD4" w:rsidRDefault="003A79E2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Причиняемый вред.</w:t>
      </w:r>
      <w:r w:rsidR="000E43CA"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="0046268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</w:t>
      </w:r>
      <w:r w:rsidR="0046268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Слайд 33)</w:t>
      </w:r>
      <w:r w:rsidR="000E43CA" w:rsidRPr="006E2CD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</w:p>
    <w:p w:rsidR="003A79E2" w:rsidRPr="006E2CD4" w:rsidRDefault="003A79E2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Загрязняют источники воды, часто придавая </w:t>
      </w:r>
      <w:proofErr w:type="gramStart"/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ей</w:t>
      </w:r>
      <w:proofErr w:type="gramEnd"/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неприятный вкус и запах.</w:t>
      </w:r>
    </w:p>
    <w:p w:rsidR="003A79E2" w:rsidRPr="006E2CD4" w:rsidRDefault="003A79E2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Засорение пляжей. Многие морские </w:t>
      </w:r>
      <w:proofErr w:type="spellStart"/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макрофиты</w:t>
      </w:r>
      <w:proofErr w:type="spellEnd"/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во время штормов отрываются от субстрата и выбрасываются волнами и ветром на пляж, буквально заваливая его своей гниющей массой.</w:t>
      </w:r>
    </w:p>
    <w:p w:rsidR="003A79E2" w:rsidRPr="006E2CD4" w:rsidRDefault="003A79E2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Гибель рыбы.</w:t>
      </w:r>
    </w:p>
    <w:p w:rsidR="003A79E2" w:rsidRPr="006E2CD4" w:rsidRDefault="003A79E2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Вызывают отравления и болезни. Несколько видов водорослей, попадая в организм животных, вызывают отравления, иногда смертельные. Другие оказываются сущим бедствием в теплицах или повреждают листья растений.</w:t>
      </w:r>
    </w:p>
    <w:p w:rsidR="000E43CA" w:rsidRDefault="000E43CA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Ребята подсчитывают фишки и заносят результаты в листы успеха</w:t>
      </w:r>
      <w:proofErr w:type="gramStart"/>
      <w:r w:rsidRPr="006E2CD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.</w:t>
      </w:r>
      <w:r w:rsidR="0046268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(</w:t>
      </w:r>
      <w:proofErr w:type="gramEnd"/>
      <w:r w:rsidR="0046268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слайд 34)</w:t>
      </w:r>
    </w:p>
    <w:p w:rsidR="003A79E2" w:rsidRDefault="003A79E2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III. Закрепление.</w:t>
      </w:r>
    </w:p>
    <w:p w:rsidR="0046268D" w:rsidRPr="006E2CD4" w:rsidRDefault="0046268D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Составление кластер</w:t>
      </w:r>
      <w:proofErr w:type="gram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а(</w:t>
      </w:r>
      <w:proofErr w:type="gram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раздаточный материал( слайд 35)</w:t>
      </w:r>
    </w:p>
    <w:p w:rsidR="000E43CA" w:rsidRPr="006E2CD4" w:rsidRDefault="0046268D" w:rsidP="000E43C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Слайд 36</w:t>
      </w:r>
    </w:p>
    <w:p w:rsidR="000E43CA" w:rsidRPr="006E2CD4" w:rsidRDefault="000E43CA" w:rsidP="000E43C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Ребята подсчитывают фишки и заносят результаты в листы успеха</w:t>
      </w:r>
      <w:proofErr w:type="gramStart"/>
      <w:r w:rsidRPr="006E2CD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.</w:t>
      </w:r>
      <w:r w:rsidR="0046268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(</w:t>
      </w:r>
      <w:proofErr w:type="gramEnd"/>
      <w:r w:rsidR="0046268D" w:rsidRPr="004626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4626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Слайд 37)</w:t>
      </w:r>
    </w:p>
    <w:p w:rsidR="003A79E2" w:rsidRPr="006E2CD4" w:rsidRDefault="003A79E2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IV. Подведение итогов и задание на дом.</w:t>
      </w:r>
    </w:p>
    <w:p w:rsidR="000E43CA" w:rsidRPr="006E2CD4" w:rsidRDefault="000E43CA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-Ребята, знания окрыляют? (да)</w:t>
      </w:r>
      <w:r w:rsidR="004626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слайд 38</w:t>
      </w:r>
    </w:p>
    <w:p w:rsidR="000E43CA" w:rsidRPr="006E2CD4" w:rsidRDefault="004219B5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</w:t>
      </w:r>
      <w:r w:rsidR="000E43CA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 сегодня многое узнали, закрепили уже имеющиеся знания и приобрели крылышки.</w:t>
      </w:r>
    </w:p>
    <w:p w:rsidR="000E43CA" w:rsidRPr="006E2CD4" w:rsidRDefault="000E43CA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Оцените сами свои крылышки</w:t>
      </w:r>
      <w:r w:rsidR="004219B5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Кого из вас </w:t>
      </w:r>
      <w:proofErr w:type="gramStart"/>
      <w:r w:rsidR="004219B5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крылышки-знаний</w:t>
      </w:r>
      <w:proofErr w:type="gramEnd"/>
      <w:r w:rsidR="004219B5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поднимут только на нижние облака? Кого на </w:t>
      </w:r>
      <w:proofErr w:type="gramStart"/>
      <w:r w:rsidR="004219B5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средние</w:t>
      </w:r>
      <w:proofErr w:type="gramEnd"/>
      <w:r w:rsidR="004219B5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? А кого на </w:t>
      </w:r>
      <w:proofErr w:type="gramStart"/>
      <w:r w:rsidR="004219B5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верхние</w:t>
      </w:r>
      <w:proofErr w:type="gramEnd"/>
      <w:r w:rsidR="004219B5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4219B5" w:rsidRPr="006E2CD4" w:rsidRDefault="004219B5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Ничто так не укрепляет крылышки-знаний как Д/</w:t>
      </w:r>
      <w:proofErr w:type="gramStart"/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</w:t>
      </w:r>
      <w:proofErr w:type="gramEnd"/>
    </w:p>
    <w:p w:rsidR="004219B5" w:rsidRPr="006E2CD4" w:rsidRDefault="0046268D" w:rsidP="003A7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Слайд 39</w:t>
      </w:r>
      <w:r w:rsidR="004219B5"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4219B5" w:rsidRPr="006E2CD4" w:rsidRDefault="004219B5" w:rsidP="003A79E2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E2C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Подсчитайте общее число баллов и сдайте мне ваши листы успеха</w:t>
      </w:r>
    </w:p>
    <w:sectPr w:rsidR="004219B5" w:rsidRPr="006E2CD4" w:rsidSect="00FE6A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D76EB"/>
    <w:multiLevelType w:val="multilevel"/>
    <w:tmpl w:val="52E48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A85D5F"/>
    <w:multiLevelType w:val="hybridMultilevel"/>
    <w:tmpl w:val="E2382AF6"/>
    <w:lvl w:ilvl="0" w:tplc="F3AEF6C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6971CE"/>
    <w:multiLevelType w:val="multilevel"/>
    <w:tmpl w:val="76CCE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D90EEA"/>
    <w:multiLevelType w:val="multilevel"/>
    <w:tmpl w:val="9F88A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A79E2"/>
    <w:rsid w:val="000E43CA"/>
    <w:rsid w:val="00204D8E"/>
    <w:rsid w:val="002622FE"/>
    <w:rsid w:val="002E2CD1"/>
    <w:rsid w:val="003A79E2"/>
    <w:rsid w:val="004002F6"/>
    <w:rsid w:val="004219B5"/>
    <w:rsid w:val="00423E10"/>
    <w:rsid w:val="0046268D"/>
    <w:rsid w:val="00467EAC"/>
    <w:rsid w:val="006C4930"/>
    <w:rsid w:val="006E2CD4"/>
    <w:rsid w:val="00900839"/>
    <w:rsid w:val="009E25D9"/>
    <w:rsid w:val="00A616ED"/>
    <w:rsid w:val="00AF64A2"/>
    <w:rsid w:val="00B517AF"/>
    <w:rsid w:val="00B9689F"/>
    <w:rsid w:val="00C12225"/>
    <w:rsid w:val="00C1345C"/>
    <w:rsid w:val="00C75AB7"/>
    <w:rsid w:val="00CA3230"/>
    <w:rsid w:val="00CB0D80"/>
    <w:rsid w:val="00D71682"/>
    <w:rsid w:val="00FE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EAC"/>
  </w:style>
  <w:style w:type="paragraph" w:styleId="1">
    <w:name w:val="heading 1"/>
    <w:basedOn w:val="a"/>
    <w:link w:val="10"/>
    <w:uiPriority w:val="9"/>
    <w:qFormat/>
    <w:rsid w:val="003A79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79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A79E2"/>
    <w:rPr>
      <w:color w:val="0000FF"/>
      <w:u w:val="single"/>
    </w:rPr>
  </w:style>
  <w:style w:type="character" w:styleId="a4">
    <w:name w:val="Emphasis"/>
    <w:basedOn w:val="a0"/>
    <w:uiPriority w:val="20"/>
    <w:qFormat/>
    <w:rsid w:val="003A79E2"/>
    <w:rPr>
      <w:i/>
      <w:iCs/>
    </w:rPr>
  </w:style>
  <w:style w:type="paragraph" w:styleId="a5">
    <w:name w:val="Normal (Web)"/>
    <w:basedOn w:val="a"/>
    <w:uiPriority w:val="99"/>
    <w:semiHidden/>
    <w:unhideWhenUsed/>
    <w:rsid w:val="003A7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A79E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3A7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79E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E6AE7"/>
    <w:pPr>
      <w:ind w:left="720"/>
      <w:contextualSpacing/>
    </w:pPr>
  </w:style>
  <w:style w:type="paragraph" w:styleId="aa">
    <w:name w:val="No Spacing"/>
    <w:uiPriority w:val="1"/>
    <w:qFormat/>
    <w:rsid w:val="006E2CD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4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888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471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3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B%D0%B0%D1%82%D0%B8%D0%BD%D1%81%D0%BA%D0%B8%D0%B9_%D1%8F%D0%B7%D1%8B%D0%BA" TargetMode="External"/><Relationship Id="rId13" Type="http://schemas.openxmlformats.org/officeDocument/2006/relationships/hyperlink" Target="https://ru.wikipedia.org/wiki/%D0%92%D0%B0%D0%BA%D1%83%D0%BE%D0%BB%D1%8C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hyperlink" Target="https://ru.wikipedia.org/wiki/%D0%96%D0%B3%D1%83%D1%82%D0%B8%D0%BA" TargetMode="External"/><Relationship Id="rId17" Type="http://schemas.openxmlformats.org/officeDocument/2006/relationships/hyperlink" Target="https://ru.wikipedia.org/wiki/%D0%9F%D0%B0%D0%BD%D0%B4%D0%BE%D1%80%D0%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F%D0%B8%D1%80%D0%B5%D0%BD%D0%BE%D0%B8%D0%B4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https://ru.wikipedia.org/wiki/%D0%9A%D0%BB%D0%B5%D1%82%D0%BA%D0%B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5%D0%BB%D0%BE%D1%80%D0%BE%D0%BF%D0%BB%D0%B0%D1%81%D1%82" TargetMode="External"/><Relationship Id="rId10" Type="http://schemas.openxmlformats.org/officeDocument/2006/relationships/hyperlink" Target="https://ru.wikipedia.org/wiki/%D0%A1%D0%B5%D0%BC%D0%B5%D0%B9%D1%81%D1%82%D0%B2%D0%B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0%D0%BE%D0%B4_(%D0%B1%D0%B8%D0%BE%D0%BB%D0%BE%D0%B3%D0%B8%D1%8F)" TargetMode="External"/><Relationship Id="rId14" Type="http://schemas.openxmlformats.org/officeDocument/2006/relationships/hyperlink" Target="https://ru.wikipedia.org/wiki/%D0%A1%D1%82%D0%B8%D0%B3%D0%BC%D0%B0_(%D0%B1%D0%B8%D0%BE%D0%BB%D0%BE%D0%B3%D0%B8%D1%8F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4</Pages>
  <Words>1445</Words>
  <Characters>8242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13</cp:revision>
  <cp:lastPrinted>2018-01-30T23:20:00Z</cp:lastPrinted>
  <dcterms:created xsi:type="dcterms:W3CDTF">2018-01-16T16:44:00Z</dcterms:created>
  <dcterms:modified xsi:type="dcterms:W3CDTF">2022-03-07T22:06:00Z</dcterms:modified>
</cp:coreProperties>
</file>